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3292" w14:textId="25F32F72" w:rsidR="00E95A37" w:rsidRDefault="00E95A37" w:rsidP="00E95A37">
      <w:pPr>
        <w:pStyle w:val="NormalWeb"/>
        <w:jc w:val="right"/>
        <w:rPr>
          <w:b/>
          <w:bCs/>
        </w:rPr>
      </w:pPr>
      <w:r w:rsidRPr="00E95A37">
        <w:rPr>
          <w:noProof/>
        </w:rPr>
        <w:drawing>
          <wp:anchor distT="0" distB="0" distL="114300" distR="114300" simplePos="0" relativeHeight="251661312" behindDoc="0" locked="0" layoutInCell="1" allowOverlap="1" wp14:anchorId="4C3F0B55" wp14:editId="43717158">
            <wp:simplePos x="0" y="0"/>
            <wp:positionH relativeFrom="column">
              <wp:posOffset>-641349</wp:posOffset>
            </wp:positionH>
            <wp:positionV relativeFrom="paragraph">
              <wp:posOffset>-882650</wp:posOffset>
            </wp:positionV>
            <wp:extent cx="1177582" cy="1098550"/>
            <wp:effectExtent l="0" t="0" r="3810" b="6350"/>
            <wp:wrapNone/>
            <wp:docPr id="1309321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2128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261" cy="110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1CDD3" wp14:editId="159F22A3">
                <wp:simplePos x="0" y="0"/>
                <wp:positionH relativeFrom="column">
                  <wp:posOffset>755650</wp:posOffset>
                </wp:positionH>
                <wp:positionV relativeFrom="paragraph">
                  <wp:posOffset>-698500</wp:posOffset>
                </wp:positionV>
                <wp:extent cx="5118100" cy="723900"/>
                <wp:effectExtent l="0" t="0" r="0" b="0"/>
                <wp:wrapNone/>
                <wp:docPr id="161062033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DF1E5" w14:textId="05517007" w:rsidR="00E95A37" w:rsidRPr="00E95A37" w:rsidRDefault="00E95A37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95A37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Teachers’ Auslan Resource Hub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D1CD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9.5pt;margin-top:-55pt;width:403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AvFgIAACwEAAAOAAAAZHJzL2Uyb0RvYy54bWysU8lu2zAQvRfIPxC8x5IcO4tgOXATuChg&#10;JAGcImeaIi0BFIclaUvu13dIyQvSnopeqBnOaJb3HmePXaPIXlhXgy5oNkopEZpDWettQX+8L6/v&#10;KXGe6ZIp0KKgB+Ho4/zqy6w1uRhDBaoUlmAR7fLWFLTy3uRJ4nglGuZGYITGoATbMI+u3SalZS1W&#10;b1QyTtPbpAVbGgtcOIe3z32QzmN9KQX3r1I64YkqKM7m42njuQlnMp+xfGuZqWo+jMH+YYqG1Rqb&#10;nko9M8/IztZ/lGpqbsGB9CMOTQJS1lzEHXCbLP20zbpiRsRdEBxnTjC5/1eWv+zX5s0S332FDgkM&#10;gLTG5Q4vwz6dtE344qQE4wjh4QSb6DzheDnNsvssxRDH2N345gFtLJOc/zbW+W8CGhKMglqkJaLF&#10;9ivn+9RjSmimYVkrFalRmrQFvb2ZpvGHUwSLK409zrMGy3ebblhgA+UB97LQU+4MX9bYfMWcf2MW&#10;OcZ5Ubf+FQ+pAJvAYFFSgf31t/uQj9BjlJIWNVNQ93PHrKBEfddIykM2mQSRRWcyvRujYy8jm8uI&#10;3jVPgLLM8IUYHs2Q79XRlBaaD5T3InTFENMcexfUH80n3ysZnwcXi0VMQlkZ5ld6bXgoHeAM0L53&#10;H8yaAX+PzL3AUV0s/0RDn9sTsdh5kHXkKADcozrgjpKMLA/PJ2j+0o9Z50c+/w0AAP//AwBQSwME&#10;FAAGAAgAAAAhAJOwmPLgAAAACgEAAA8AAABkcnMvZG93bnJldi54bWxMj8FOwzAQRO9I/IO1SNxa&#10;OxFFbYhTVZEqJASHll64bWI3iYjXIXbbwNeznOhtRjuafZOvJ9eLsx1D50lDMlcgLNXedNRoOLxv&#10;Z0sQISIZ7D1ZDd82wLq4vckxM/5CO3vex0ZwCYUMNbQxDpmUoW6twzD3gyW+Hf3oMLIdG2lGvHC5&#10;62Wq1KN02BF/aHGwZWvrz/3JaXgpt2+4q1K3/OnL59fjZvg6fCy0vr+bNk8gop3ifxj+8BkdCmaq&#10;/IlMED37ZMVbooZZkihWHFmlCxaVhgcFssjl9YTiFwAA//8DAFBLAQItABQABgAIAAAAIQC2gziS&#10;/gAAAOEBAAATAAAAAAAAAAAAAAAAAAAAAABbQ29udGVudF9UeXBlc10ueG1sUEsBAi0AFAAGAAgA&#10;AAAhADj9If/WAAAAlAEAAAsAAAAAAAAAAAAAAAAALwEAAF9yZWxzLy5yZWxzUEsBAi0AFAAGAAgA&#10;AAAhAAGwQC8WAgAALAQAAA4AAAAAAAAAAAAAAAAALgIAAGRycy9lMm9Eb2MueG1sUEsBAi0AFAAG&#10;AAgAAAAhAJOwmPLgAAAACgEAAA8AAAAAAAAAAAAAAAAAcAQAAGRycy9kb3ducmV2LnhtbFBLBQYA&#10;AAAABAAEAPMAAAB9BQAAAAA=&#10;" filled="f" stroked="f" strokeweight=".5pt">
                <v:textbox>
                  <w:txbxContent>
                    <w:p w14:paraId="05FDF1E5" w14:textId="05517007" w:rsidR="00E95A37" w:rsidRPr="00E95A37" w:rsidRDefault="00E95A37">
                      <w:pP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E95A37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Teachers’ Auslan Resource Hub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2DA0D" wp14:editId="15007DD7">
                <wp:simplePos x="0" y="0"/>
                <wp:positionH relativeFrom="column">
                  <wp:posOffset>-889000</wp:posOffset>
                </wp:positionH>
                <wp:positionV relativeFrom="paragraph">
                  <wp:posOffset>-1143000</wp:posOffset>
                </wp:positionV>
                <wp:extent cx="8121650" cy="1587500"/>
                <wp:effectExtent l="0" t="0" r="12700" b="12700"/>
                <wp:wrapNone/>
                <wp:docPr id="487298447" name="Double 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0" cy="1587500"/>
                        </a:xfrm>
                        <a:prstGeom prst="doubleWave">
                          <a:avLst/>
                        </a:prstGeom>
                        <a:solidFill>
                          <a:srgbClr val="18A0A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4DCE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1" o:spid="_x0000_s1026" type="#_x0000_t188" style="position:absolute;margin-left:-70pt;margin-top:-90pt;width:639.5pt;height:1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ifdwIAAE4FAAAOAAAAZHJzL2Uyb0RvYy54bWysVE1v2zAMvQ/YfxB0X20HTZsFdYqgRYcB&#10;RVu0HXpWZCk2IIsapcTJfv0o2XGCtdhh2MUmRfLxQ4+6ut61hm0V+gZsyYuznDNlJVSNXZf8x+vd&#10;lxlnPghbCQNWlXyvPL9efP501bm5mkANplLICMT6eedKXofg5lnmZa1a4c/AKUtGDdiKQCquswpF&#10;R+itySZ5fpF1gJVDkMp7Or3tjXyR8LVWMjxq7VVgpuRUW0hfTN9V/GaLKzFfo3B1I4cyxD9U0YrG&#10;UtIR6lYEwTbYvINqG4ngQYczCW0GWjdSpR6omyL/o5uXWjiVeqHheDeOyf8/WPmwfXFPSGPonJ97&#10;EmMXO41t/FN9bJeGtR+HpXaBSTqcFZPiYkozlWQrprPLaZ7GmR3DHfrwTUHLolDyCjYro97ENvYk&#10;5mJ77wMlpoCDYzz2YJrqrjEmKbhe3RhkW0H3V8yW+XIWr4xCTtyyY+lJCnujYrCxz0qzpqJiJylj&#10;YpUa8YSUyoaiN9WiUkMaauTQyRiRcibAiKypvBF7AIiMfY/dFzv4x1CVSDkG538rrA8eI1JmsGEM&#10;bhsL+BGAoa6GzL0/lX8ymiiuoNo/IUPoV8I7edfQLd0LH54E0g7QzdJeh0f6aANdyWGQOKsBf310&#10;Hv2JmmTlrKOdKrn/uRGoODPfLZH2a3F+HpcwKefTywkpeGpZnVrspr2BeO30gjiZxOgfzEHUCO0b&#10;rf8yZiWTsJJyl1wGPCg3od91ekCkWi6TGy2eE+HevjgZweNUI/9ed28C3UDVQCx/gMP+veNq7xsj&#10;LSw3AXSTiHyc6zBvWtpEnOGBia/CqZ68js/g4jcAAAD//wMAUEsDBBQABgAIAAAAIQDc2l9m3QAA&#10;AA0BAAAPAAAAZHJzL2Rvd25yZXYueG1sTI/BTsMwEETvSPyDtUjcWjuAIIQ4VVWJExdIEVydeJtY&#10;tddR7DTh73FOcJvdHc2+KXeLs+yCYzCeJGRbAQyp9dpQJ+Hz+LrJgYWoSCvrCSX8YIBddX1VqkL7&#10;mT7wUseOpRAKhZLQxzgUnIe2R6fC1g9I6Xbyo1MxjWPH9ajmFO4svxPikTtlKH3o1YCHHttzPTkJ&#10;hyDOTXfi3zGv37/sbM3btDdS3t4s+xdgEZf4Z4YVP6FDlZgaP5EOzErYZA8ilYmryle1erL756Qa&#10;CU9pw6uS/29R/QIAAP//AwBQSwECLQAUAAYACAAAACEAtoM4kv4AAADhAQAAEwAAAAAAAAAAAAAA&#10;AAAAAAAAW0NvbnRlbnRfVHlwZXNdLnhtbFBLAQItABQABgAIAAAAIQA4/SH/1gAAAJQBAAALAAAA&#10;AAAAAAAAAAAAAC8BAABfcmVscy8ucmVsc1BLAQItABQABgAIAAAAIQDmbyifdwIAAE4FAAAOAAAA&#10;AAAAAAAAAAAAAC4CAABkcnMvZTJvRG9jLnhtbFBLAQItABQABgAIAAAAIQDc2l9m3QAAAA0BAAAP&#10;AAAAAAAAAAAAAAAAANEEAABkcnMvZG93bnJldi54bWxQSwUGAAAAAAQABADzAAAA2wUAAAAA&#10;" adj="1350" fillcolor="#18a0a8" strokecolor="#09101d [484]" strokeweight="1pt"/>
            </w:pict>
          </mc:Fallback>
        </mc:AlternateContent>
      </w:r>
      <w:r w:rsidR="00215529">
        <w:rPr>
          <w:b/>
          <w:bCs/>
        </w:rPr>
        <w:tab/>
      </w:r>
    </w:p>
    <w:p w14:paraId="7164A90C" w14:textId="77777777" w:rsidR="00E95A37" w:rsidRDefault="00E95A37" w:rsidP="00E95A37">
      <w:pPr>
        <w:pStyle w:val="NormalWeb"/>
        <w:jc w:val="right"/>
        <w:rPr>
          <w:b/>
          <w:bCs/>
        </w:rPr>
      </w:pPr>
    </w:p>
    <w:p w14:paraId="358C0CB8" w14:textId="77777777" w:rsidR="00381BE9" w:rsidRPr="005D63BA" w:rsidRDefault="00381BE9" w:rsidP="00534404">
      <w:pPr>
        <w:pStyle w:val="NormalWeb"/>
        <w:jc w:val="right"/>
        <w:rPr>
          <w:rFonts w:ascii="Roboto" w:hAnsi="Roboto"/>
          <w:b/>
          <w:bCs/>
          <w:sz w:val="72"/>
          <w:szCs w:val="72"/>
        </w:rPr>
      </w:pPr>
    </w:p>
    <w:p w14:paraId="5C98B447" w14:textId="49AB7BDF" w:rsidR="00381BE9" w:rsidRPr="005D63BA" w:rsidRDefault="005D63BA" w:rsidP="005D63BA">
      <w:pPr>
        <w:pStyle w:val="NormalWeb"/>
        <w:rPr>
          <w:rFonts w:ascii="Roboto" w:hAnsi="Roboto"/>
          <w:b/>
          <w:bCs/>
          <w:sz w:val="72"/>
          <w:szCs w:val="72"/>
        </w:rPr>
      </w:pPr>
      <w:r w:rsidRPr="005D63BA">
        <w:rPr>
          <w:rFonts w:ascii="Roboto" w:hAnsi="Roboto"/>
          <w:b/>
          <w:bCs/>
          <w:sz w:val="72"/>
          <w:szCs w:val="72"/>
        </w:rPr>
        <w:t xml:space="preserve">Package </w:t>
      </w:r>
      <w:r>
        <w:rPr>
          <w:rFonts w:ascii="Roboto" w:hAnsi="Roboto"/>
          <w:b/>
          <w:bCs/>
          <w:sz w:val="72"/>
          <w:szCs w:val="72"/>
        </w:rPr>
        <w:t>B</w:t>
      </w:r>
      <w:r w:rsidRPr="005D63BA">
        <w:rPr>
          <w:rFonts w:ascii="Roboto" w:hAnsi="Roboto"/>
          <w:b/>
          <w:bCs/>
          <w:sz w:val="72"/>
          <w:szCs w:val="72"/>
        </w:rPr>
        <w:t>reakdown</w:t>
      </w:r>
    </w:p>
    <w:p w14:paraId="30E45D66" w14:textId="77777777" w:rsidR="00381BE9" w:rsidRDefault="00381BE9" w:rsidP="00534404">
      <w:pPr>
        <w:pStyle w:val="NormalWeb"/>
        <w:jc w:val="right"/>
        <w:rPr>
          <w:b/>
          <w:bCs/>
          <w:sz w:val="40"/>
          <w:szCs w:val="40"/>
        </w:rPr>
      </w:pPr>
    </w:p>
    <w:p w14:paraId="7CC62BC3" w14:textId="77777777" w:rsidR="00381BE9" w:rsidRDefault="00381BE9" w:rsidP="00534404">
      <w:pPr>
        <w:pStyle w:val="NormalWeb"/>
        <w:jc w:val="right"/>
        <w:rPr>
          <w:b/>
          <w:bCs/>
          <w:sz w:val="40"/>
          <w:szCs w:val="40"/>
        </w:rPr>
      </w:pPr>
    </w:p>
    <w:p w14:paraId="2DECFEB6" w14:textId="77777777" w:rsidR="00222F19" w:rsidRDefault="00222F19" w:rsidP="00534404">
      <w:pPr>
        <w:pStyle w:val="NormalWeb"/>
        <w:jc w:val="right"/>
        <w:rPr>
          <w:b/>
          <w:bCs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Y="355"/>
        <w:tblW w:w="10014" w:type="dxa"/>
        <w:tblLook w:val="04A0" w:firstRow="1" w:lastRow="0" w:firstColumn="1" w:lastColumn="0" w:noHBand="0" w:noVBand="1"/>
      </w:tblPr>
      <w:tblGrid>
        <w:gridCol w:w="4490"/>
        <w:gridCol w:w="1716"/>
        <w:gridCol w:w="1904"/>
        <w:gridCol w:w="1904"/>
      </w:tblGrid>
      <w:tr w:rsidR="00AD3BBF" w14:paraId="6605160E" w14:textId="77777777" w:rsidTr="0073210C">
        <w:trPr>
          <w:trHeight w:val="837"/>
        </w:trPr>
        <w:tc>
          <w:tcPr>
            <w:tcW w:w="4490" w:type="dxa"/>
            <w:tcBorders>
              <w:top w:val="nil"/>
              <w:left w:val="nil"/>
            </w:tcBorders>
          </w:tcPr>
          <w:p w14:paraId="59AF41DF" w14:textId="77777777" w:rsidR="00AD3BBF" w:rsidRDefault="00AD3BBF" w:rsidP="00AD3BBF">
            <w:pPr>
              <w:ind w:left="447"/>
            </w:pPr>
          </w:p>
        </w:tc>
        <w:tc>
          <w:tcPr>
            <w:tcW w:w="1716" w:type="dxa"/>
            <w:shd w:val="clear" w:color="auto" w:fill="009999"/>
          </w:tcPr>
          <w:p w14:paraId="337EDC62" w14:textId="6DDE1EED" w:rsidR="00AD3BBF" w:rsidRPr="0073210C" w:rsidRDefault="004B3B17" w:rsidP="0073210C">
            <w:pPr>
              <w:ind w:left="74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3210C">
              <w:rPr>
                <w:b/>
                <w:bCs/>
                <w:color w:val="FFFFFF" w:themeColor="background1"/>
                <w:sz w:val="28"/>
                <w:szCs w:val="28"/>
              </w:rPr>
              <w:t>Core Access</w:t>
            </w:r>
          </w:p>
        </w:tc>
        <w:tc>
          <w:tcPr>
            <w:tcW w:w="1904" w:type="dxa"/>
            <w:shd w:val="clear" w:color="auto" w:fill="BFBFBF" w:themeFill="background1" w:themeFillShade="BF"/>
          </w:tcPr>
          <w:p w14:paraId="24D9634F" w14:textId="24BCD50E" w:rsidR="00AD3BBF" w:rsidRPr="0073210C" w:rsidRDefault="004B3B17" w:rsidP="0073210C">
            <w:pPr>
              <w:ind w:left="74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3210C">
              <w:rPr>
                <w:b/>
                <w:bCs/>
                <w:sz w:val="28"/>
                <w:szCs w:val="28"/>
              </w:rPr>
              <w:t xml:space="preserve">Advanced </w:t>
            </w:r>
            <w:r w:rsidRPr="0073210C">
              <w:rPr>
                <w:b/>
                <w:bCs/>
                <w:sz w:val="28"/>
                <w:szCs w:val="28"/>
              </w:rPr>
              <w:br/>
              <w:t>Access</w:t>
            </w:r>
          </w:p>
        </w:tc>
        <w:tc>
          <w:tcPr>
            <w:tcW w:w="1904" w:type="dxa"/>
            <w:shd w:val="clear" w:color="auto" w:fill="009999"/>
          </w:tcPr>
          <w:p w14:paraId="51DB9DB4" w14:textId="7C133D46" w:rsidR="00AD3BBF" w:rsidRPr="0073210C" w:rsidRDefault="004B3B17" w:rsidP="0073210C">
            <w:pPr>
              <w:ind w:left="74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3210C">
              <w:rPr>
                <w:b/>
                <w:bCs/>
                <w:color w:val="FFFFFF" w:themeColor="background1"/>
                <w:sz w:val="28"/>
                <w:szCs w:val="28"/>
              </w:rPr>
              <w:t>Ultimate</w:t>
            </w:r>
          </w:p>
          <w:p w14:paraId="42C3A105" w14:textId="6E5633EF" w:rsidR="004B3B17" w:rsidRPr="0073210C" w:rsidRDefault="004B3B17" w:rsidP="0073210C">
            <w:pPr>
              <w:ind w:left="74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3210C">
              <w:rPr>
                <w:b/>
                <w:bCs/>
                <w:color w:val="FFFFFF" w:themeColor="background1"/>
                <w:sz w:val="28"/>
                <w:szCs w:val="28"/>
              </w:rPr>
              <w:t>Access</w:t>
            </w:r>
          </w:p>
        </w:tc>
      </w:tr>
      <w:tr w:rsidR="00381BE9" w14:paraId="5D2642A8" w14:textId="77777777" w:rsidTr="00AD3BBF">
        <w:trPr>
          <w:trHeight w:val="2825"/>
        </w:trPr>
        <w:tc>
          <w:tcPr>
            <w:tcW w:w="4490" w:type="dxa"/>
          </w:tcPr>
          <w:p w14:paraId="6B856778" w14:textId="77777777" w:rsidR="00381BE9" w:rsidRDefault="00381BE9" w:rsidP="00AD3BBF">
            <w:pPr>
              <w:ind w:left="447"/>
            </w:pPr>
          </w:p>
          <w:p w14:paraId="030D7122" w14:textId="26D8F03F" w:rsidR="00381BE9" w:rsidRPr="00305DD6" w:rsidRDefault="00381BE9" w:rsidP="00AD3BBF">
            <w:pPr>
              <w:numPr>
                <w:ilvl w:val="0"/>
                <w:numId w:val="1"/>
              </w:numPr>
              <w:tabs>
                <w:tab w:val="clear" w:pos="720"/>
                <w:tab w:val="num" w:pos="1156"/>
              </w:tabs>
              <w:ind w:left="447" w:hanging="131"/>
            </w:pPr>
            <w:r w:rsidRPr="00305DD6">
              <w:t>PowerPoint lessons covering 40 different topics designed for sequential learning</w:t>
            </w:r>
          </w:p>
          <w:p w14:paraId="35B9E4D1" w14:textId="77777777" w:rsidR="00381BE9" w:rsidRPr="00305DD6" w:rsidRDefault="00381BE9" w:rsidP="00AD3BBF">
            <w:pPr>
              <w:numPr>
                <w:ilvl w:val="0"/>
                <w:numId w:val="1"/>
              </w:numPr>
              <w:tabs>
                <w:tab w:val="clear" w:pos="720"/>
                <w:tab w:val="num" w:pos="1156"/>
              </w:tabs>
              <w:ind w:left="447" w:hanging="131"/>
            </w:pPr>
            <w:r w:rsidRPr="00305DD6">
              <w:t>Curriculum Planner aligned with the national curriculum and adaptable to your state's curriculum</w:t>
            </w:r>
          </w:p>
          <w:p w14:paraId="378BFA00" w14:textId="77777777" w:rsidR="00381BE9" w:rsidRPr="00305DD6" w:rsidRDefault="00381BE9" w:rsidP="00AD3BBF">
            <w:pPr>
              <w:numPr>
                <w:ilvl w:val="0"/>
                <w:numId w:val="1"/>
              </w:numPr>
              <w:tabs>
                <w:tab w:val="clear" w:pos="720"/>
                <w:tab w:val="num" w:pos="1156"/>
              </w:tabs>
              <w:ind w:left="447" w:hanging="131"/>
            </w:pPr>
            <w:r w:rsidRPr="00305DD6">
              <w:t>Worksheets for each unit</w:t>
            </w:r>
          </w:p>
          <w:p w14:paraId="100294D7" w14:textId="77777777" w:rsidR="00381BE9" w:rsidRPr="00305DD6" w:rsidRDefault="00381BE9" w:rsidP="00AD3BBF">
            <w:pPr>
              <w:numPr>
                <w:ilvl w:val="0"/>
                <w:numId w:val="1"/>
              </w:numPr>
              <w:tabs>
                <w:tab w:val="clear" w:pos="720"/>
                <w:tab w:val="num" w:pos="1156"/>
              </w:tabs>
              <w:ind w:left="447" w:hanging="131"/>
            </w:pPr>
            <w:r w:rsidRPr="00305DD6">
              <w:t>Suggested classroom learning activities to engage students</w:t>
            </w:r>
          </w:p>
          <w:p w14:paraId="4E14B07B" w14:textId="77777777" w:rsidR="00381BE9" w:rsidRPr="00305DD6" w:rsidRDefault="00381BE9" w:rsidP="00AD3BBF">
            <w:pPr>
              <w:numPr>
                <w:ilvl w:val="0"/>
                <w:numId w:val="1"/>
              </w:numPr>
              <w:tabs>
                <w:tab w:val="clear" w:pos="720"/>
                <w:tab w:val="num" w:pos="1156"/>
              </w:tabs>
              <w:ind w:left="447" w:hanging="131"/>
            </w:pPr>
            <w:r w:rsidRPr="00305DD6">
              <w:t>Summative assessment sheets and rubrics for easy evaluation</w:t>
            </w:r>
          </w:p>
          <w:p w14:paraId="0AC33741" w14:textId="77777777" w:rsidR="00381BE9" w:rsidRPr="00AB3385" w:rsidRDefault="00381BE9" w:rsidP="00AD3BBF">
            <w:pPr>
              <w:tabs>
                <w:tab w:val="num" w:pos="1156"/>
              </w:tabs>
              <w:ind w:left="447" w:hanging="131"/>
              <w:rPr>
                <w:sz w:val="12"/>
                <w:szCs w:val="12"/>
              </w:rPr>
            </w:pPr>
          </w:p>
        </w:tc>
        <w:tc>
          <w:tcPr>
            <w:tcW w:w="1716" w:type="dxa"/>
          </w:tcPr>
          <w:p w14:paraId="7E2B608C" w14:textId="77777777" w:rsidR="00381BE9" w:rsidRDefault="00381BE9" w:rsidP="00AD3BBF">
            <w:pPr>
              <w:ind w:left="360"/>
            </w:pPr>
          </w:p>
          <w:p w14:paraId="6123D3F1" w14:textId="77777777" w:rsidR="00381BE9" w:rsidRDefault="00381BE9" w:rsidP="00AD3BBF">
            <w:pPr>
              <w:ind w:left="360"/>
            </w:pPr>
          </w:p>
          <w:p w14:paraId="3686B2C5" w14:textId="77777777" w:rsidR="00381BE9" w:rsidRDefault="00381BE9" w:rsidP="00AD3BBF">
            <w:pPr>
              <w:ind w:left="360"/>
            </w:pPr>
          </w:p>
          <w:p w14:paraId="688510D2" w14:textId="77777777" w:rsidR="00381BE9" w:rsidRDefault="00381BE9" w:rsidP="00AD3BBF">
            <w:pPr>
              <w:ind w:left="360"/>
            </w:pPr>
          </w:p>
          <w:p w14:paraId="53E33FA6" w14:textId="091563AD" w:rsidR="00381BE9" w:rsidRDefault="00CE07BC" w:rsidP="00AD3BBF">
            <w:pPr>
              <w:ind w:left="360"/>
              <w:jc w:val="center"/>
            </w:pPr>
            <w:r w:rsidRPr="00F80245">
              <w:rPr>
                <w:noProof/>
              </w:rPr>
              <w:drawing>
                <wp:inline distT="0" distB="0" distL="0" distR="0" wp14:anchorId="149D9A2C" wp14:editId="59A62F5A">
                  <wp:extent cx="714375" cy="600075"/>
                  <wp:effectExtent l="0" t="0" r="9525" b="9525"/>
                  <wp:docPr id="1576679970" name="Picture 1" descr="A blue circle with a white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679970" name="Picture 1" descr="A blue circle with a white check mark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DAAB4" w14:textId="77777777" w:rsidR="00381BE9" w:rsidRDefault="00381BE9" w:rsidP="00AD3BBF">
            <w:pPr>
              <w:ind w:left="360"/>
            </w:pPr>
          </w:p>
          <w:p w14:paraId="375AAEB5" w14:textId="77777777" w:rsidR="00381BE9" w:rsidRDefault="00381BE9" w:rsidP="00AD3BBF">
            <w:pPr>
              <w:ind w:left="360"/>
            </w:pPr>
          </w:p>
          <w:p w14:paraId="2CED1E23" w14:textId="77777777" w:rsidR="00381BE9" w:rsidRDefault="00381BE9" w:rsidP="00AD3BBF">
            <w:pPr>
              <w:ind w:left="360"/>
            </w:pPr>
          </w:p>
          <w:p w14:paraId="1FA9EA07" w14:textId="6073BE85" w:rsidR="00381BE9" w:rsidRPr="00305DD6" w:rsidRDefault="00381BE9" w:rsidP="00AD3BBF">
            <w:pPr>
              <w:ind w:left="360"/>
            </w:pPr>
          </w:p>
        </w:tc>
        <w:tc>
          <w:tcPr>
            <w:tcW w:w="1904" w:type="dxa"/>
          </w:tcPr>
          <w:p w14:paraId="5483C2B1" w14:textId="77777777" w:rsidR="00381BE9" w:rsidRDefault="00381BE9" w:rsidP="00AD3BBF">
            <w:pPr>
              <w:ind w:left="360"/>
            </w:pPr>
          </w:p>
          <w:p w14:paraId="5DD0EA53" w14:textId="77777777" w:rsidR="00381BE9" w:rsidRDefault="00381BE9" w:rsidP="00AD3BBF">
            <w:pPr>
              <w:ind w:left="360"/>
            </w:pPr>
          </w:p>
          <w:p w14:paraId="32BA4CD1" w14:textId="77777777" w:rsidR="00381BE9" w:rsidRDefault="00381BE9" w:rsidP="00AD3BBF">
            <w:pPr>
              <w:ind w:left="360"/>
            </w:pPr>
          </w:p>
          <w:p w14:paraId="3021BF86" w14:textId="77777777" w:rsidR="00381BE9" w:rsidRDefault="00381BE9" w:rsidP="00AD3BBF">
            <w:pPr>
              <w:ind w:left="360"/>
            </w:pPr>
          </w:p>
          <w:p w14:paraId="19BD4A1A" w14:textId="58146DBA" w:rsidR="00381BE9" w:rsidRDefault="00CE07BC" w:rsidP="00AD3BBF">
            <w:pPr>
              <w:ind w:left="360"/>
            </w:pPr>
            <w:r w:rsidRPr="00F80245">
              <w:rPr>
                <w:noProof/>
              </w:rPr>
              <w:drawing>
                <wp:inline distT="0" distB="0" distL="0" distR="0" wp14:anchorId="22C2619F" wp14:editId="1627DD91">
                  <wp:extent cx="714475" cy="600159"/>
                  <wp:effectExtent l="0" t="0" r="9525" b="9525"/>
                  <wp:docPr id="778204829" name="Picture 1" descr="A blue circle with a white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204829" name="Picture 1" descr="A blue circle with a white check mark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099CB" w14:textId="77777777" w:rsidR="00381BE9" w:rsidRDefault="00381BE9" w:rsidP="00AD3BBF">
            <w:pPr>
              <w:ind w:left="360"/>
            </w:pPr>
          </w:p>
          <w:p w14:paraId="16A8CC20" w14:textId="77777777" w:rsidR="00381BE9" w:rsidRDefault="00381BE9" w:rsidP="00AD3BBF">
            <w:pPr>
              <w:ind w:left="360"/>
            </w:pPr>
          </w:p>
          <w:p w14:paraId="64ABB71F" w14:textId="77777777" w:rsidR="00381BE9" w:rsidRDefault="00381BE9" w:rsidP="00AD3BBF">
            <w:pPr>
              <w:ind w:left="360"/>
            </w:pPr>
          </w:p>
          <w:p w14:paraId="2A9D15C0" w14:textId="4C70AADE" w:rsidR="00381BE9" w:rsidRPr="00305DD6" w:rsidRDefault="00381BE9" w:rsidP="00AD3BBF">
            <w:pPr>
              <w:ind w:left="360"/>
            </w:pPr>
          </w:p>
        </w:tc>
        <w:tc>
          <w:tcPr>
            <w:tcW w:w="1904" w:type="dxa"/>
          </w:tcPr>
          <w:p w14:paraId="67583965" w14:textId="77777777" w:rsidR="00381BE9" w:rsidRDefault="00381BE9" w:rsidP="00AD3BBF">
            <w:pPr>
              <w:ind w:left="360"/>
            </w:pPr>
          </w:p>
          <w:p w14:paraId="3E9EBEF1" w14:textId="77777777" w:rsidR="00381BE9" w:rsidRDefault="00381BE9" w:rsidP="00AD3BBF">
            <w:pPr>
              <w:ind w:left="360"/>
            </w:pPr>
          </w:p>
          <w:p w14:paraId="6B1008ED" w14:textId="77777777" w:rsidR="00381BE9" w:rsidRDefault="00381BE9" w:rsidP="00AD3BBF">
            <w:pPr>
              <w:ind w:left="360"/>
            </w:pPr>
          </w:p>
          <w:p w14:paraId="61336315" w14:textId="77777777" w:rsidR="00381BE9" w:rsidRDefault="00381BE9" w:rsidP="00AD3BBF">
            <w:pPr>
              <w:ind w:left="360"/>
            </w:pPr>
          </w:p>
          <w:p w14:paraId="0B6D078E" w14:textId="53CDC5FC" w:rsidR="00381BE9" w:rsidRDefault="00CE07BC" w:rsidP="00AD3BBF">
            <w:pPr>
              <w:ind w:left="360"/>
            </w:pPr>
            <w:r w:rsidRPr="00F80245">
              <w:rPr>
                <w:noProof/>
              </w:rPr>
              <w:drawing>
                <wp:inline distT="0" distB="0" distL="0" distR="0" wp14:anchorId="18313090" wp14:editId="3220B9E3">
                  <wp:extent cx="714475" cy="600159"/>
                  <wp:effectExtent l="0" t="0" r="9525" b="9525"/>
                  <wp:docPr id="679286625" name="Picture 1" descr="A blue circle with a white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286625" name="Picture 1" descr="A blue circle with a white check mark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C78DC7" w14:textId="77777777" w:rsidR="00381BE9" w:rsidRDefault="00381BE9" w:rsidP="00AD3BBF">
            <w:pPr>
              <w:ind w:left="360"/>
            </w:pPr>
          </w:p>
          <w:p w14:paraId="3296F82A" w14:textId="77777777" w:rsidR="00381BE9" w:rsidRDefault="00381BE9" w:rsidP="00AD3BBF">
            <w:pPr>
              <w:ind w:left="360"/>
            </w:pPr>
          </w:p>
          <w:p w14:paraId="64BB3A3F" w14:textId="77777777" w:rsidR="00381BE9" w:rsidRDefault="00381BE9" w:rsidP="00AD3BBF">
            <w:pPr>
              <w:ind w:left="360"/>
            </w:pPr>
          </w:p>
          <w:p w14:paraId="7DB67EAA" w14:textId="2B4550E9" w:rsidR="00381BE9" w:rsidRPr="00305DD6" w:rsidRDefault="00381BE9" w:rsidP="00AD3BBF">
            <w:pPr>
              <w:ind w:left="360"/>
            </w:pPr>
          </w:p>
        </w:tc>
      </w:tr>
      <w:tr w:rsidR="00381BE9" w14:paraId="1C29BC56" w14:textId="77777777" w:rsidTr="00AD3BBF">
        <w:trPr>
          <w:trHeight w:val="1039"/>
        </w:trPr>
        <w:tc>
          <w:tcPr>
            <w:tcW w:w="4490" w:type="dxa"/>
          </w:tcPr>
          <w:p w14:paraId="4B52ED16" w14:textId="77777777" w:rsidR="00381BE9" w:rsidRDefault="00381BE9" w:rsidP="00AD3BBF">
            <w:pPr>
              <w:tabs>
                <w:tab w:val="num" w:pos="1156"/>
              </w:tabs>
              <w:ind w:left="447" w:hanging="131"/>
              <w:rPr>
                <w:b/>
                <w:bCs/>
              </w:rPr>
            </w:pPr>
          </w:p>
          <w:p w14:paraId="1FD80D76" w14:textId="77DF447A" w:rsidR="00381BE9" w:rsidRPr="00305DD6" w:rsidRDefault="00381BE9" w:rsidP="00AD3BBF">
            <w:pPr>
              <w:tabs>
                <w:tab w:val="num" w:pos="1156"/>
              </w:tabs>
              <w:ind w:left="447" w:hanging="131"/>
            </w:pPr>
            <w:r w:rsidRPr="00305DD6">
              <w:rPr>
                <w:b/>
                <w:bCs/>
              </w:rPr>
              <w:t>Vocabulary and Auslan story library</w:t>
            </w:r>
          </w:p>
          <w:p w14:paraId="3E8926F5" w14:textId="3A16DC0F" w:rsidR="00381BE9" w:rsidRPr="00305DD6" w:rsidRDefault="009B4E62" w:rsidP="00AD3BBF">
            <w:pPr>
              <w:numPr>
                <w:ilvl w:val="0"/>
                <w:numId w:val="2"/>
              </w:numPr>
              <w:tabs>
                <w:tab w:val="clear" w:pos="720"/>
                <w:tab w:val="num" w:pos="1156"/>
              </w:tabs>
              <w:ind w:left="447" w:hanging="131"/>
            </w:pPr>
            <w:r>
              <w:t>I</w:t>
            </w:r>
            <w:r w:rsidR="00381BE9" w:rsidRPr="00305DD6">
              <w:t>ncludes worksheet activities for each Auslan story</w:t>
            </w:r>
          </w:p>
          <w:p w14:paraId="2EA85C99" w14:textId="77777777" w:rsidR="00381BE9" w:rsidRPr="00AB3385" w:rsidRDefault="00381BE9" w:rsidP="00AD3BBF">
            <w:pPr>
              <w:tabs>
                <w:tab w:val="num" w:pos="1156"/>
              </w:tabs>
              <w:ind w:left="447" w:hanging="131"/>
              <w:rPr>
                <w:sz w:val="36"/>
                <w:szCs w:val="36"/>
              </w:rPr>
            </w:pPr>
          </w:p>
        </w:tc>
        <w:tc>
          <w:tcPr>
            <w:tcW w:w="1716" w:type="dxa"/>
          </w:tcPr>
          <w:p w14:paraId="0BF51A06" w14:textId="77777777" w:rsidR="00381BE9" w:rsidRPr="00305DD6" w:rsidRDefault="00381BE9" w:rsidP="00AD3BBF">
            <w:pPr>
              <w:rPr>
                <w:b/>
                <w:bCs/>
              </w:rPr>
            </w:pPr>
          </w:p>
        </w:tc>
        <w:tc>
          <w:tcPr>
            <w:tcW w:w="1904" w:type="dxa"/>
          </w:tcPr>
          <w:p w14:paraId="54F413BF" w14:textId="77777777" w:rsidR="00381BE9" w:rsidRDefault="00381BE9" w:rsidP="00AD3BBF"/>
          <w:p w14:paraId="32A66FBD" w14:textId="77777777" w:rsidR="00381BE9" w:rsidRDefault="00381BE9" w:rsidP="00AD3BBF">
            <w:pPr>
              <w:jc w:val="center"/>
              <w:rPr>
                <w:b/>
                <w:bCs/>
              </w:rPr>
            </w:pPr>
            <w:r w:rsidRPr="00F80245">
              <w:rPr>
                <w:noProof/>
              </w:rPr>
              <w:drawing>
                <wp:inline distT="0" distB="0" distL="0" distR="0" wp14:anchorId="3337E373" wp14:editId="297DA023">
                  <wp:extent cx="714475" cy="600159"/>
                  <wp:effectExtent l="0" t="0" r="9525" b="9525"/>
                  <wp:docPr id="87610043" name="Picture 1" descr="A blue circle with a white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10043" name="Picture 1" descr="A blue circle with a white check mark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1967F9" w14:textId="77777777" w:rsidR="00381BE9" w:rsidRPr="00305DD6" w:rsidRDefault="00381BE9" w:rsidP="00AD3BBF">
            <w:pPr>
              <w:rPr>
                <w:b/>
                <w:bCs/>
              </w:rPr>
            </w:pPr>
          </w:p>
        </w:tc>
        <w:tc>
          <w:tcPr>
            <w:tcW w:w="1904" w:type="dxa"/>
          </w:tcPr>
          <w:p w14:paraId="07B68BC9" w14:textId="77777777" w:rsidR="00381BE9" w:rsidRDefault="00381BE9" w:rsidP="00AD3BBF"/>
          <w:p w14:paraId="011D46B6" w14:textId="77777777" w:rsidR="00381BE9" w:rsidRDefault="00381BE9" w:rsidP="00AD3BBF">
            <w:pPr>
              <w:jc w:val="center"/>
              <w:rPr>
                <w:b/>
                <w:bCs/>
              </w:rPr>
            </w:pPr>
            <w:r w:rsidRPr="00F80245">
              <w:rPr>
                <w:noProof/>
              </w:rPr>
              <w:drawing>
                <wp:inline distT="0" distB="0" distL="0" distR="0" wp14:anchorId="432B2530" wp14:editId="537515A3">
                  <wp:extent cx="714475" cy="600159"/>
                  <wp:effectExtent l="0" t="0" r="9525" b="9525"/>
                  <wp:docPr id="1190166377" name="Picture 1" descr="A blue circle with a white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166377" name="Picture 1" descr="A blue circle with a white check mark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2E596E" w14:textId="77777777" w:rsidR="00381BE9" w:rsidRPr="00305DD6" w:rsidRDefault="00381BE9" w:rsidP="00AD3BBF">
            <w:pPr>
              <w:rPr>
                <w:b/>
                <w:bCs/>
              </w:rPr>
            </w:pPr>
          </w:p>
        </w:tc>
      </w:tr>
      <w:tr w:rsidR="00381BE9" w14:paraId="62FA441B" w14:textId="77777777" w:rsidTr="00AD3BBF">
        <w:trPr>
          <w:trHeight w:val="1039"/>
        </w:trPr>
        <w:tc>
          <w:tcPr>
            <w:tcW w:w="4490" w:type="dxa"/>
          </w:tcPr>
          <w:p w14:paraId="07BF6A7C" w14:textId="77777777" w:rsidR="00381BE9" w:rsidRDefault="00381BE9" w:rsidP="00AD3BBF">
            <w:pPr>
              <w:tabs>
                <w:tab w:val="num" w:pos="1156"/>
              </w:tabs>
              <w:ind w:left="447" w:hanging="131"/>
              <w:rPr>
                <w:b/>
                <w:bCs/>
              </w:rPr>
            </w:pPr>
          </w:p>
          <w:p w14:paraId="082AF95A" w14:textId="475E4D11" w:rsidR="00381BE9" w:rsidRPr="00305DD6" w:rsidRDefault="00381BE9" w:rsidP="00AD3BBF">
            <w:pPr>
              <w:tabs>
                <w:tab w:val="num" w:pos="1156"/>
              </w:tabs>
              <w:ind w:left="447" w:hanging="131"/>
            </w:pPr>
            <w:r w:rsidRPr="00305DD6">
              <w:rPr>
                <w:b/>
                <w:bCs/>
              </w:rPr>
              <w:t xml:space="preserve">x3 Professional Development recordings: </w:t>
            </w:r>
          </w:p>
          <w:p w14:paraId="73AC9775" w14:textId="77777777" w:rsidR="00381BE9" w:rsidRPr="00305DD6" w:rsidRDefault="00381BE9" w:rsidP="00AD3BBF">
            <w:pPr>
              <w:numPr>
                <w:ilvl w:val="0"/>
                <w:numId w:val="3"/>
              </w:numPr>
              <w:tabs>
                <w:tab w:val="clear" w:pos="720"/>
                <w:tab w:val="num" w:pos="1156"/>
              </w:tabs>
              <w:ind w:left="447" w:hanging="131"/>
            </w:pPr>
            <w:r w:rsidRPr="00305DD6">
              <w:t>Getting a grasp on Auslan</w:t>
            </w:r>
          </w:p>
          <w:p w14:paraId="3F3B5253" w14:textId="77777777" w:rsidR="00381BE9" w:rsidRPr="00305DD6" w:rsidRDefault="00381BE9" w:rsidP="00AD3BBF">
            <w:pPr>
              <w:numPr>
                <w:ilvl w:val="0"/>
                <w:numId w:val="3"/>
              </w:numPr>
              <w:tabs>
                <w:tab w:val="clear" w:pos="720"/>
                <w:tab w:val="num" w:pos="1156"/>
              </w:tabs>
              <w:ind w:left="447" w:hanging="131"/>
            </w:pPr>
            <w:r w:rsidRPr="00305DD6">
              <w:t>Understanding story telling in Auslan</w:t>
            </w:r>
          </w:p>
          <w:p w14:paraId="61D20681" w14:textId="77777777" w:rsidR="00381BE9" w:rsidRPr="00305DD6" w:rsidRDefault="00381BE9" w:rsidP="00AD3BBF">
            <w:pPr>
              <w:numPr>
                <w:ilvl w:val="0"/>
                <w:numId w:val="3"/>
              </w:numPr>
              <w:tabs>
                <w:tab w:val="clear" w:pos="720"/>
                <w:tab w:val="num" w:pos="1156"/>
              </w:tabs>
              <w:ind w:left="447" w:hanging="131"/>
            </w:pPr>
            <w:r w:rsidRPr="00305DD6">
              <w:t>Engaging your learners in the Auslan classroom</w:t>
            </w:r>
          </w:p>
          <w:p w14:paraId="51506039" w14:textId="77777777" w:rsidR="00381BE9" w:rsidRPr="00AB3385" w:rsidRDefault="00381BE9" w:rsidP="00AD3BBF">
            <w:pPr>
              <w:tabs>
                <w:tab w:val="num" w:pos="1156"/>
              </w:tabs>
              <w:ind w:left="447" w:hanging="131"/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14:paraId="138850FD" w14:textId="77777777" w:rsidR="00381BE9" w:rsidRDefault="00381BE9" w:rsidP="00AD3BBF"/>
          <w:p w14:paraId="6F97AB0F" w14:textId="7BBBC76D" w:rsidR="00381BE9" w:rsidRDefault="00381BE9" w:rsidP="00AD3BBF">
            <w:pPr>
              <w:jc w:val="center"/>
              <w:rPr>
                <w:b/>
                <w:bCs/>
              </w:rPr>
            </w:pPr>
          </w:p>
          <w:p w14:paraId="288A64A6" w14:textId="77777777" w:rsidR="00381BE9" w:rsidRPr="00305DD6" w:rsidRDefault="00381BE9" w:rsidP="00AD3BBF">
            <w:pPr>
              <w:rPr>
                <w:b/>
                <w:bCs/>
              </w:rPr>
            </w:pPr>
          </w:p>
        </w:tc>
        <w:tc>
          <w:tcPr>
            <w:tcW w:w="1904" w:type="dxa"/>
          </w:tcPr>
          <w:p w14:paraId="6043F411" w14:textId="77777777" w:rsidR="00381BE9" w:rsidRDefault="00381BE9" w:rsidP="00AD3BBF"/>
          <w:p w14:paraId="29F7201F" w14:textId="6DDE9FF9" w:rsidR="00381BE9" w:rsidRDefault="00381BE9" w:rsidP="00AD3BBF">
            <w:pPr>
              <w:jc w:val="center"/>
              <w:rPr>
                <w:b/>
                <w:bCs/>
              </w:rPr>
            </w:pPr>
          </w:p>
          <w:p w14:paraId="089806FA" w14:textId="77777777" w:rsidR="00381BE9" w:rsidRPr="00305DD6" w:rsidRDefault="00381BE9" w:rsidP="00AD3BBF">
            <w:pPr>
              <w:rPr>
                <w:b/>
                <w:bCs/>
              </w:rPr>
            </w:pPr>
          </w:p>
        </w:tc>
        <w:tc>
          <w:tcPr>
            <w:tcW w:w="1904" w:type="dxa"/>
          </w:tcPr>
          <w:p w14:paraId="4B5063C2" w14:textId="77777777" w:rsidR="00381BE9" w:rsidRDefault="00381BE9" w:rsidP="00AD3BBF"/>
          <w:p w14:paraId="660FF97E" w14:textId="77777777" w:rsidR="00381BE9" w:rsidRDefault="00381BE9" w:rsidP="00AD3BBF">
            <w:pPr>
              <w:jc w:val="center"/>
              <w:rPr>
                <w:b/>
                <w:bCs/>
              </w:rPr>
            </w:pPr>
            <w:r w:rsidRPr="00F80245">
              <w:rPr>
                <w:noProof/>
              </w:rPr>
              <w:drawing>
                <wp:inline distT="0" distB="0" distL="0" distR="0" wp14:anchorId="489C8EF7" wp14:editId="4FC647E2">
                  <wp:extent cx="714475" cy="600159"/>
                  <wp:effectExtent l="0" t="0" r="9525" b="9525"/>
                  <wp:docPr id="689128353" name="Picture 1" descr="A blue circle with a white check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128353" name="Picture 1" descr="A blue circle with a white check mark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E345D2" w14:textId="77777777" w:rsidR="00381BE9" w:rsidRPr="00305DD6" w:rsidRDefault="00381BE9" w:rsidP="00AD3BBF">
            <w:pPr>
              <w:rPr>
                <w:b/>
                <w:bCs/>
              </w:rPr>
            </w:pPr>
          </w:p>
        </w:tc>
      </w:tr>
    </w:tbl>
    <w:p w14:paraId="7FAAD010" w14:textId="77777777" w:rsidR="00AD3BBF" w:rsidRDefault="00AD3BBF" w:rsidP="00AD3BBF">
      <w:pPr>
        <w:pStyle w:val="NormalWeb"/>
        <w:rPr>
          <w:b/>
          <w:bCs/>
          <w:sz w:val="40"/>
          <w:szCs w:val="40"/>
        </w:rPr>
      </w:pPr>
    </w:p>
    <w:p w14:paraId="707F47B9" w14:textId="77777777" w:rsidR="00381BE9" w:rsidRDefault="00381BE9" w:rsidP="00534404">
      <w:pPr>
        <w:pStyle w:val="NormalWeb"/>
        <w:jc w:val="right"/>
        <w:rPr>
          <w:b/>
          <w:bCs/>
          <w:sz w:val="40"/>
          <w:szCs w:val="40"/>
        </w:rPr>
      </w:pPr>
    </w:p>
    <w:p w14:paraId="47E88B34" w14:textId="035E2143" w:rsidR="00381BE9" w:rsidRDefault="00381BE9" w:rsidP="00534404">
      <w:pPr>
        <w:pStyle w:val="NormalWeb"/>
        <w:jc w:val="right"/>
        <w:rPr>
          <w:b/>
          <w:bCs/>
          <w:sz w:val="40"/>
          <w:szCs w:val="40"/>
        </w:rPr>
      </w:pPr>
      <w:r>
        <w:rPr>
          <w:b/>
          <w:bCs/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61BC2" wp14:editId="4D9DE111">
                <wp:simplePos x="0" y="0"/>
                <wp:positionH relativeFrom="column">
                  <wp:posOffset>-914400</wp:posOffset>
                </wp:positionH>
                <wp:positionV relativeFrom="paragraph">
                  <wp:posOffset>-1114425</wp:posOffset>
                </wp:positionV>
                <wp:extent cx="8121650" cy="1587500"/>
                <wp:effectExtent l="0" t="0" r="12700" b="12700"/>
                <wp:wrapNone/>
                <wp:docPr id="1609954682" name="Double 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0" cy="1587500"/>
                        </a:xfrm>
                        <a:prstGeom prst="doubleWave">
                          <a:avLst/>
                        </a:prstGeom>
                        <a:solidFill>
                          <a:srgbClr val="18A0A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024E" id="Double Wave 1" o:spid="_x0000_s1026" type="#_x0000_t188" style="position:absolute;margin-left:-1in;margin-top:-87.75pt;width:639.5pt;height:1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ifdwIAAE4FAAAOAAAAZHJzL2Uyb0RvYy54bWysVE1v2zAMvQ/YfxB0X20HTZsFdYqgRYcB&#10;RVu0HXpWZCk2IIsapcTJfv0o2XGCtdhh2MUmRfLxQ4+6ut61hm0V+gZsyYuznDNlJVSNXZf8x+vd&#10;lxlnPghbCQNWlXyvPL9efP501bm5mkANplLICMT6eedKXofg5lnmZa1a4c/AKUtGDdiKQCquswpF&#10;R+itySZ5fpF1gJVDkMp7Or3tjXyR8LVWMjxq7VVgpuRUW0hfTN9V/GaLKzFfo3B1I4cyxD9U0YrG&#10;UtIR6lYEwTbYvINqG4ngQYczCW0GWjdSpR6omyL/o5uXWjiVeqHheDeOyf8/WPmwfXFPSGPonJ97&#10;EmMXO41t/FN9bJeGtR+HpXaBSTqcFZPiYkozlWQrprPLaZ7GmR3DHfrwTUHLolDyCjYro97ENvYk&#10;5mJ77wMlpoCDYzz2YJrqrjEmKbhe3RhkW0H3V8yW+XIWr4xCTtyyY+lJCnujYrCxz0qzpqJiJylj&#10;YpUa8YSUyoaiN9WiUkMaauTQyRiRcibAiKypvBF7AIiMfY/dFzv4x1CVSDkG538rrA8eI1JmsGEM&#10;bhsL+BGAoa6GzL0/lX8ymiiuoNo/IUPoV8I7edfQLd0LH54E0g7QzdJeh0f6aANdyWGQOKsBf310&#10;Hv2JmmTlrKOdKrn/uRGoODPfLZH2a3F+HpcwKefTywkpeGpZnVrspr2BeO30gjiZxOgfzEHUCO0b&#10;rf8yZiWTsJJyl1wGPCg3od91ekCkWi6TGy2eE+HevjgZweNUI/9ed28C3UDVQCx/gMP+veNq7xsj&#10;LSw3AXSTiHyc6zBvWtpEnOGBia/CqZ68js/g4jcAAAD//wMAUEsDBBQABgAIAAAAIQBPMQn44AAA&#10;AA0BAAAPAAAAZHJzL2Rvd25yZXYueG1sTI9BT4QwEIXvJv6HZky87RYU3A1SNptNPHlRNHotdBaa&#10;baeElgX/veWkt5l5L2++Vx4Wa9gVR68dCUi3CTCk1ilNnYDPj5fNHpgPkpQ0jlDAD3o4VLc3pSyU&#10;m+kdr3XoWAwhX0gBfQhDwblve7TSb92AFLWzG60McR07rkY5x3Br+EOSPHErNcUPvRzw1GN7qScr&#10;4OSTS9Od+XfY129fZjb6dTpqIe7vluMzsIBL+DPDih/RoYpMjZtIeWYEbNIsi2XCOu3yHNjqSR/z&#10;eGsE7LIceFXy/y2qXwAAAP//AwBQSwECLQAUAAYACAAAACEAtoM4kv4AAADhAQAAEwAAAAAAAAAA&#10;AAAAAAAAAAAAW0NvbnRlbnRfVHlwZXNdLnhtbFBLAQItABQABgAIAAAAIQA4/SH/1gAAAJQBAAAL&#10;AAAAAAAAAAAAAAAAAC8BAABfcmVscy8ucmVsc1BLAQItABQABgAIAAAAIQDmbyifdwIAAE4FAAAO&#10;AAAAAAAAAAAAAAAAAC4CAABkcnMvZTJvRG9jLnhtbFBLAQItABQABgAIAAAAIQBPMQn44AAAAA0B&#10;AAAPAAAAAAAAAAAAAAAAANEEAABkcnMvZG93bnJldi54bWxQSwUGAAAAAAQABADzAAAA3gUAAAAA&#10;" adj="1350" fillcolor="#18a0a8" strokecolor="#09101d [484]" strokeweight="1pt"/>
            </w:pict>
          </mc:Fallback>
        </mc:AlternateContent>
      </w: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AF7B2" wp14:editId="20A3F940">
                <wp:simplePos x="0" y="0"/>
                <wp:positionH relativeFrom="column">
                  <wp:posOffset>730250</wp:posOffset>
                </wp:positionH>
                <wp:positionV relativeFrom="paragraph">
                  <wp:posOffset>-669925</wp:posOffset>
                </wp:positionV>
                <wp:extent cx="5118100" cy="723900"/>
                <wp:effectExtent l="0" t="0" r="0" b="0"/>
                <wp:wrapNone/>
                <wp:docPr id="19492476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D056D" w14:textId="77777777" w:rsidR="00381BE9" w:rsidRPr="00E95A37" w:rsidRDefault="00381BE9" w:rsidP="00381BE9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95A37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Teachers’ Auslan Resource Hub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AF7B2" id="_x0000_s1027" type="#_x0000_t202" style="position:absolute;left:0;text-align:left;margin-left:57.5pt;margin-top:-52.75pt;width:403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+qGAIAADMEAAAOAAAAZHJzL2Uyb0RvYy54bWysU8lu2zAQvRfoPxC815IcO4tgOXATuCgQ&#10;JAGcImeaIi0CFIclaUvu13dIeUPaU9ELNcMZzfLe4+y+bzXZCecVmIoWo5wSYTjUymwq+uNt+eWW&#10;Eh+YqZkGIyq6F57ezz9/mnW2FGNoQNfCESxifNnZijYh2DLLPG9Ey/wIrDAYlOBaFtB1m6x2rMPq&#10;rc7GeX6ddeBq64AL7/H2cQjSeaovpeDhRUovAtEVxdlCOl061/HM5jNWbhyzjeKHMdg/TNEyZbDp&#10;qdQjC4xsnfqjVKu4Aw8yjDi0GUipuEg74DZF/mGbVcOsSLsgON6eYPL/ryx/3q3sqyOh/wo9EhgB&#10;6awvPV7GfXrp2vjFSQnGEcL9CTbRB8LxcloUt0WOIY6xm/HVHdpYJjv/bZ0P3wS0JBoVdUhLQovt&#10;nnwYUo8psZmBpdI6UaMN6Sp6fTXN0w+nCBbXBnucZ41W6Nc9UfXFHmuo97ieg4F5b/lS4QxPzIdX&#10;5pBqHBvlG17wkBqwFxwsShpwv/52H/ORAYxS0qF0Kup/bpkTlOjvBrm5KyaTqLXkTKY3Y3TcZWR9&#10;GTHb9gFQnQU+FMuTGfODPprSQfuOKl/ErhhihmPvioaj+RAGQeMr4WKxSEmoLsvCk1lZHktHVCPC&#10;b/07c/ZAQ0ACn+EoMlZ+YGPIHfhYbANIlaiKOA+oHuBHZSayD68oSv/ST1nntz7/DQAA//8DAFBL&#10;AwQUAAYACAAAACEA5wxIeOEAAAAKAQAADwAAAGRycy9kb3ducmV2LnhtbEyPzWrDMBCE74W8g9hA&#10;b4lsg4rrWg7BEAqlPeTn0ptsKbaptHItJXH79N2e2uPMDrPflJvZWXY1Uxg8SkjXCTCDrdcDdhJO&#10;x90qBxaiQq2sRyPhywTYVIu7UhXa33BvrofYMSrBUCgJfYxjwXloe+NUWPvRIN3OfnIqkpw6rid1&#10;o3JneZYkD9ypAelDr0ZT96b9OFychJd696b2Tebyb1s/v5634+fpXUh5v5y3T8CimeNfGH7xCR0q&#10;Ymr8BXVglnQqaEuUsEoTIYBR5DFLyWok5AJ4VfL/E6ofAAAA//8DAFBLAQItABQABgAIAAAAIQC2&#10;gziS/gAAAOEBAAATAAAAAAAAAAAAAAAAAAAAAABbQ29udGVudF9UeXBlc10ueG1sUEsBAi0AFAAG&#10;AAgAAAAhADj9If/WAAAAlAEAAAsAAAAAAAAAAAAAAAAALwEAAF9yZWxzLy5yZWxzUEsBAi0AFAAG&#10;AAgAAAAhAB6jr6oYAgAAMwQAAA4AAAAAAAAAAAAAAAAALgIAAGRycy9lMm9Eb2MueG1sUEsBAi0A&#10;FAAGAAgAAAAhAOcMSHjhAAAACgEAAA8AAAAAAAAAAAAAAAAAcgQAAGRycy9kb3ducmV2LnhtbFBL&#10;BQYAAAAABAAEAPMAAACABQAAAAA=&#10;" filled="f" stroked="f" strokeweight=".5pt">
                <v:textbox>
                  <w:txbxContent>
                    <w:p w14:paraId="5FED056D" w14:textId="77777777" w:rsidR="00381BE9" w:rsidRPr="00E95A37" w:rsidRDefault="00381BE9" w:rsidP="00381BE9">
                      <w:pP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E95A37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Teachers’ Auslan Resource Hub</w:t>
                      </w:r>
                    </w:p>
                  </w:txbxContent>
                </v:textbox>
              </v:shape>
            </w:pict>
          </mc:Fallback>
        </mc:AlternateContent>
      </w:r>
      <w:r w:rsidRPr="00E95A37">
        <w:rPr>
          <w:noProof/>
        </w:rPr>
        <w:drawing>
          <wp:anchor distT="0" distB="0" distL="114300" distR="114300" simplePos="0" relativeHeight="251665408" behindDoc="0" locked="0" layoutInCell="1" allowOverlap="1" wp14:anchorId="71092B6D" wp14:editId="651A77C3">
            <wp:simplePos x="0" y="0"/>
            <wp:positionH relativeFrom="column">
              <wp:posOffset>-666115</wp:posOffset>
            </wp:positionH>
            <wp:positionV relativeFrom="paragraph">
              <wp:posOffset>-854075</wp:posOffset>
            </wp:positionV>
            <wp:extent cx="1177582" cy="1098550"/>
            <wp:effectExtent l="0" t="0" r="3810" b="6350"/>
            <wp:wrapNone/>
            <wp:docPr id="1855278495" name="Picture 1" descr="A white circ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278495" name="Picture 1" descr="A white circle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582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6E39F" w14:textId="77777777" w:rsidR="00381BE9" w:rsidRDefault="00381BE9" w:rsidP="00534404">
      <w:pPr>
        <w:pStyle w:val="NormalWeb"/>
        <w:jc w:val="right"/>
        <w:rPr>
          <w:b/>
          <w:bCs/>
          <w:sz w:val="40"/>
          <w:szCs w:val="40"/>
        </w:rPr>
      </w:pPr>
    </w:p>
    <w:p w14:paraId="3EFE6591" w14:textId="2D6BD714" w:rsidR="00E95A37" w:rsidRPr="005D63BA" w:rsidRDefault="00E95A37" w:rsidP="00534404">
      <w:pPr>
        <w:pStyle w:val="NormalWeb"/>
        <w:jc w:val="right"/>
        <w:rPr>
          <w:rFonts w:ascii="Roboto" w:hAnsi="Roboto"/>
          <w:b/>
          <w:bCs/>
          <w:sz w:val="72"/>
          <w:szCs w:val="72"/>
        </w:rPr>
      </w:pPr>
      <w:r w:rsidRPr="005D63BA">
        <w:rPr>
          <w:rFonts w:ascii="Roboto" w:hAnsi="Roboto"/>
          <w:b/>
          <w:bCs/>
          <w:sz w:val="72"/>
          <w:szCs w:val="72"/>
        </w:rPr>
        <w:t>ORDER FORM</w:t>
      </w:r>
    </w:p>
    <w:p w14:paraId="0136768F" w14:textId="77777777" w:rsidR="00381BE9" w:rsidRDefault="00381BE9" w:rsidP="00E95A37">
      <w:pPr>
        <w:pStyle w:val="NormalWeb"/>
      </w:pPr>
    </w:p>
    <w:p w14:paraId="37A088EC" w14:textId="77777777" w:rsidR="00381BE9" w:rsidRDefault="00381BE9" w:rsidP="00E95A37">
      <w:pPr>
        <w:pStyle w:val="NormalWeb"/>
      </w:pPr>
    </w:p>
    <w:p w14:paraId="01577293" w14:textId="216EEDAB" w:rsidR="00E95A37" w:rsidRPr="00381BE9" w:rsidRDefault="00E95A37" w:rsidP="00E95A37">
      <w:pPr>
        <w:pStyle w:val="NormalWeb"/>
        <w:rPr>
          <w:sz w:val="32"/>
          <w:szCs w:val="32"/>
        </w:rPr>
      </w:pPr>
      <w:r w:rsidRPr="00381BE9">
        <w:rPr>
          <w:sz w:val="32"/>
          <w:szCs w:val="32"/>
        </w:rPr>
        <w:t xml:space="preserve">Name of school: _________________________________________ </w:t>
      </w:r>
    </w:p>
    <w:p w14:paraId="461001E2" w14:textId="52A8807A" w:rsidR="00E95A37" w:rsidRPr="00381BE9" w:rsidRDefault="00E95A37" w:rsidP="00E95A37">
      <w:pPr>
        <w:pStyle w:val="NormalWeb"/>
        <w:rPr>
          <w:sz w:val="32"/>
          <w:szCs w:val="32"/>
        </w:rPr>
      </w:pPr>
      <w:r w:rsidRPr="00381BE9">
        <w:rPr>
          <w:sz w:val="32"/>
          <w:szCs w:val="32"/>
        </w:rPr>
        <w:t xml:space="preserve">Address: _______________________________________________ </w:t>
      </w:r>
    </w:p>
    <w:p w14:paraId="148B5EA7" w14:textId="01CEFF81" w:rsidR="00E95A37" w:rsidRPr="00381BE9" w:rsidRDefault="00482030" w:rsidP="00482030">
      <w:pPr>
        <w:pStyle w:val="NormalWeb"/>
        <w:rPr>
          <w:sz w:val="32"/>
          <w:szCs w:val="32"/>
        </w:rPr>
      </w:pPr>
      <w:r w:rsidRPr="00381BE9">
        <w:rPr>
          <w:sz w:val="32"/>
          <w:szCs w:val="32"/>
        </w:rPr>
        <w:t>Purchase Order number: ________________</w:t>
      </w:r>
      <w:r w:rsidRPr="00381BE9">
        <w:rPr>
          <w:sz w:val="32"/>
          <w:szCs w:val="32"/>
        </w:rPr>
        <w:br/>
      </w:r>
      <w:r w:rsidR="00E95A37" w:rsidRPr="00381BE9">
        <w:rPr>
          <w:sz w:val="32"/>
          <w:szCs w:val="32"/>
        </w:rPr>
        <w:br/>
        <w:t>Business manager email ___________________________________</w:t>
      </w:r>
    </w:p>
    <w:p w14:paraId="58222E8E" w14:textId="4D914413" w:rsidR="00381BE9" w:rsidRPr="00751527" w:rsidRDefault="00345E13" w:rsidP="00482030">
      <w:pPr>
        <w:pStyle w:val="NormalWeb"/>
        <w:rPr>
          <w:color w:val="3B3838" w:themeColor="background2" w:themeShade="40"/>
        </w:rPr>
      </w:pPr>
      <w:r w:rsidRPr="00751527">
        <w:rPr>
          <w:color w:val="3B3838" w:themeColor="background2" w:themeShade="40"/>
        </w:rPr>
        <w:t xml:space="preserve">An invoice will be generated and emailed to the business manager. Payment </w:t>
      </w:r>
      <w:r w:rsidR="00751527" w:rsidRPr="00751527">
        <w:rPr>
          <w:color w:val="3B3838" w:themeColor="background2" w:themeShade="40"/>
        </w:rPr>
        <w:t>to be made within 14 days of receiving the invoice.</w:t>
      </w:r>
    </w:p>
    <w:p w14:paraId="759D8D69" w14:textId="77777777" w:rsidR="00381BE9" w:rsidRDefault="00381BE9" w:rsidP="00482030">
      <w:pPr>
        <w:pStyle w:val="NormalWeb"/>
      </w:pPr>
    </w:p>
    <w:tbl>
      <w:tblPr>
        <w:tblW w:w="8357" w:type="dxa"/>
        <w:tblCellSpacing w:w="15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6"/>
        <w:gridCol w:w="1795"/>
        <w:gridCol w:w="1396"/>
      </w:tblGrid>
      <w:tr w:rsidR="00570E36" w:rsidRPr="00381BE9" w14:paraId="1678F4AF" w14:textId="77777777" w:rsidTr="002242BB">
        <w:trPr>
          <w:trHeight w:val="517"/>
          <w:tblCellSpacing w:w="15" w:type="dxa"/>
        </w:trPr>
        <w:tc>
          <w:tcPr>
            <w:tcW w:w="0" w:type="auto"/>
            <w:shd w:val="clear" w:color="auto" w:fill="18A0A8"/>
            <w:vAlign w:val="center"/>
            <w:hideMark/>
          </w:tcPr>
          <w:p w14:paraId="138782ED" w14:textId="3614AE6C" w:rsidR="00E95A37" w:rsidRPr="00381BE9" w:rsidRDefault="00E95A37" w:rsidP="00E9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6"/>
                <w:szCs w:val="36"/>
                <w:lang w:eastAsia="en-AU"/>
                <w14:ligatures w14:val="none"/>
              </w:rPr>
            </w:pPr>
            <w:r w:rsidRPr="00381BE9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6"/>
                <w:szCs w:val="36"/>
                <w:lang w:eastAsia="en-AU"/>
                <w14:ligatures w14:val="none"/>
              </w:rPr>
              <w:t>PACKAGE</w:t>
            </w:r>
            <w:r w:rsidR="00570E36" w:rsidRPr="00381BE9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6"/>
                <w:szCs w:val="36"/>
                <w:lang w:eastAsia="en-AU"/>
                <w14:ligatures w14:val="none"/>
              </w:rPr>
              <w:br/>
            </w:r>
            <w:r w:rsidR="00570E36" w:rsidRPr="00381BE9">
              <w:rPr>
                <w:rFonts w:ascii="Arial" w:eastAsia="Times New Roman" w:hAnsi="Arial" w:cs="Arial"/>
                <w:color w:val="FFFFFF" w:themeColor="background1"/>
                <w:kern w:val="0"/>
                <w:sz w:val="36"/>
                <w:szCs w:val="36"/>
                <w:lang w:eastAsia="en-AU"/>
                <w14:ligatures w14:val="none"/>
              </w:rPr>
              <w:t>Subscription is for 12 months access</w:t>
            </w:r>
          </w:p>
        </w:tc>
        <w:tc>
          <w:tcPr>
            <w:tcW w:w="0" w:type="auto"/>
            <w:shd w:val="clear" w:color="auto" w:fill="18A0A8"/>
            <w:vAlign w:val="center"/>
            <w:hideMark/>
          </w:tcPr>
          <w:p w14:paraId="50B66A74" w14:textId="53EEC2DC" w:rsidR="00E95A37" w:rsidRPr="00381BE9" w:rsidRDefault="00E95A37" w:rsidP="00E9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6"/>
                <w:szCs w:val="36"/>
                <w:lang w:eastAsia="en-AU"/>
                <w14:ligatures w14:val="none"/>
              </w:rPr>
            </w:pPr>
            <w:r w:rsidRPr="00381BE9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6"/>
                <w:szCs w:val="36"/>
                <w:lang w:eastAsia="en-AU"/>
                <w14:ligatures w14:val="none"/>
              </w:rPr>
              <w:t>Please tick</w:t>
            </w:r>
          </w:p>
        </w:tc>
        <w:tc>
          <w:tcPr>
            <w:tcW w:w="0" w:type="auto"/>
            <w:shd w:val="clear" w:color="auto" w:fill="18A0A8"/>
            <w:vAlign w:val="center"/>
            <w:hideMark/>
          </w:tcPr>
          <w:p w14:paraId="011ED25D" w14:textId="77777777" w:rsidR="00E95A37" w:rsidRPr="00381BE9" w:rsidRDefault="00E95A37" w:rsidP="00E95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6"/>
                <w:szCs w:val="36"/>
                <w:lang w:eastAsia="en-AU"/>
                <w14:ligatures w14:val="none"/>
              </w:rPr>
            </w:pPr>
            <w:r w:rsidRPr="00381BE9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36"/>
                <w:szCs w:val="36"/>
                <w:lang w:eastAsia="en-AU"/>
                <w14:ligatures w14:val="none"/>
              </w:rPr>
              <w:t>PRICE</w:t>
            </w:r>
          </w:p>
        </w:tc>
      </w:tr>
      <w:tr w:rsidR="00570E36" w:rsidRPr="00381BE9" w14:paraId="61CE4F35" w14:textId="77777777" w:rsidTr="002242BB">
        <w:trPr>
          <w:trHeight w:val="517"/>
          <w:tblCellSpacing w:w="15" w:type="dxa"/>
        </w:trPr>
        <w:tc>
          <w:tcPr>
            <w:tcW w:w="0" w:type="auto"/>
            <w:vAlign w:val="center"/>
            <w:hideMark/>
          </w:tcPr>
          <w:p w14:paraId="394F8836" w14:textId="0EE1F1F5" w:rsidR="00E95A37" w:rsidRPr="00381BE9" w:rsidRDefault="000E4130" w:rsidP="00E95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</w:pPr>
            <w:r w:rsidRPr="00381BE9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  <w:t>Core Access</w:t>
            </w:r>
          </w:p>
        </w:tc>
        <w:tc>
          <w:tcPr>
            <w:tcW w:w="0" w:type="auto"/>
            <w:vAlign w:val="center"/>
            <w:hideMark/>
          </w:tcPr>
          <w:p w14:paraId="3B294C28" w14:textId="77777777" w:rsidR="00E95A37" w:rsidRPr="00381BE9" w:rsidRDefault="00E95A37" w:rsidP="00E95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5B7618" w14:textId="2B4A0EAA" w:rsidR="00E95A37" w:rsidRPr="00381BE9" w:rsidRDefault="00E95A37" w:rsidP="002242BB">
            <w:pPr>
              <w:spacing w:after="0" w:line="240" w:lineRule="auto"/>
              <w:ind w:left="299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</w:pPr>
            <w:r w:rsidRPr="00381BE9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  <w:t>$</w:t>
            </w:r>
            <w:r w:rsidR="000E4130" w:rsidRPr="00381BE9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  <w:t>990</w:t>
            </w:r>
          </w:p>
        </w:tc>
      </w:tr>
      <w:tr w:rsidR="00570E36" w:rsidRPr="00381BE9" w14:paraId="463E77CD" w14:textId="77777777" w:rsidTr="002242BB">
        <w:trPr>
          <w:trHeight w:val="517"/>
          <w:tblCellSpacing w:w="15" w:type="dxa"/>
        </w:trPr>
        <w:tc>
          <w:tcPr>
            <w:tcW w:w="0" w:type="auto"/>
            <w:vAlign w:val="center"/>
            <w:hideMark/>
          </w:tcPr>
          <w:p w14:paraId="42C191F3" w14:textId="05E685D3" w:rsidR="00E95A37" w:rsidRPr="00381BE9" w:rsidRDefault="000E4130" w:rsidP="00E95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</w:pPr>
            <w:r w:rsidRPr="00381BE9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  <w:t>Advanced Access</w:t>
            </w:r>
          </w:p>
        </w:tc>
        <w:tc>
          <w:tcPr>
            <w:tcW w:w="0" w:type="auto"/>
            <w:vAlign w:val="center"/>
            <w:hideMark/>
          </w:tcPr>
          <w:p w14:paraId="1708EE1F" w14:textId="77777777" w:rsidR="00E95A37" w:rsidRPr="00381BE9" w:rsidRDefault="00E95A37" w:rsidP="00E95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A3E2BE" w14:textId="71D9030C" w:rsidR="00E95A37" w:rsidRPr="00381BE9" w:rsidRDefault="00E95A37" w:rsidP="002242BB">
            <w:pPr>
              <w:spacing w:after="0" w:line="240" w:lineRule="auto"/>
              <w:ind w:left="299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</w:pPr>
            <w:r w:rsidRPr="00381BE9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  <w:t>$</w:t>
            </w:r>
            <w:r w:rsidR="00123027" w:rsidRPr="00381BE9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  <w:t>1800</w:t>
            </w:r>
          </w:p>
        </w:tc>
      </w:tr>
      <w:tr w:rsidR="00570E36" w:rsidRPr="00381BE9" w14:paraId="20F2EE00" w14:textId="77777777" w:rsidTr="002242BB">
        <w:trPr>
          <w:trHeight w:val="480"/>
          <w:tblCellSpacing w:w="15" w:type="dxa"/>
        </w:trPr>
        <w:tc>
          <w:tcPr>
            <w:tcW w:w="0" w:type="auto"/>
            <w:vAlign w:val="center"/>
            <w:hideMark/>
          </w:tcPr>
          <w:p w14:paraId="6586D913" w14:textId="7233D32F" w:rsidR="00E95A37" w:rsidRPr="00381BE9" w:rsidRDefault="000E4130" w:rsidP="00E95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</w:pPr>
            <w:r w:rsidRPr="00381BE9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  <w:t>Ultimate Access</w:t>
            </w:r>
          </w:p>
        </w:tc>
        <w:tc>
          <w:tcPr>
            <w:tcW w:w="0" w:type="auto"/>
            <w:vAlign w:val="center"/>
            <w:hideMark/>
          </w:tcPr>
          <w:p w14:paraId="0142936F" w14:textId="77777777" w:rsidR="00E95A37" w:rsidRPr="00381BE9" w:rsidRDefault="00E95A37" w:rsidP="00E95A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1EC185" w14:textId="383B40EF" w:rsidR="00E95A37" w:rsidRPr="00381BE9" w:rsidRDefault="00E95A37" w:rsidP="002242BB">
            <w:pPr>
              <w:spacing w:after="0" w:line="240" w:lineRule="auto"/>
              <w:ind w:left="299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</w:pPr>
            <w:r w:rsidRPr="00381BE9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  <w:t>$</w:t>
            </w:r>
            <w:r w:rsidR="00123027" w:rsidRPr="00381BE9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  <w:t>2100</w:t>
            </w:r>
          </w:p>
        </w:tc>
      </w:tr>
    </w:tbl>
    <w:p w14:paraId="62010E9D" w14:textId="6570803D" w:rsidR="00C243AF" w:rsidRDefault="002242BB">
      <w:r>
        <w:br/>
      </w:r>
    </w:p>
    <w:p w14:paraId="755BEE47" w14:textId="1E903398" w:rsidR="00E95A37" w:rsidRPr="00345E13" w:rsidRDefault="005D63BA">
      <w:pPr>
        <w:rPr>
          <w:b/>
          <w:bCs/>
          <w:sz w:val="32"/>
          <w:szCs w:val="32"/>
        </w:rPr>
      </w:pPr>
      <w:r w:rsidRPr="00345E13">
        <w:rPr>
          <w:b/>
          <w:bCs/>
          <w:sz w:val="32"/>
          <w:szCs w:val="32"/>
        </w:rPr>
        <w:t xml:space="preserve">Please create an account online to access your subscription when activated: </w:t>
      </w:r>
      <w:hyperlink r:id="rId7" w:history="1">
        <w:r w:rsidR="00345E13" w:rsidRPr="00345E13">
          <w:rPr>
            <w:rStyle w:val="Hyperlink"/>
            <w:b/>
            <w:bCs/>
            <w:sz w:val="32"/>
            <w:szCs w:val="32"/>
          </w:rPr>
          <w:t>https://auslanhub.com.au/account/login/</w:t>
        </w:r>
      </w:hyperlink>
      <w:r w:rsidR="00345E13" w:rsidRPr="00345E13">
        <w:rPr>
          <w:b/>
          <w:bCs/>
          <w:sz w:val="32"/>
          <w:szCs w:val="32"/>
        </w:rPr>
        <w:t xml:space="preserve"> </w:t>
      </w:r>
    </w:p>
    <w:sectPr w:rsidR="00E95A37" w:rsidRPr="00345E13" w:rsidSect="00123027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296"/>
    <w:multiLevelType w:val="multilevel"/>
    <w:tmpl w:val="071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5143C"/>
    <w:multiLevelType w:val="multilevel"/>
    <w:tmpl w:val="F4C6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C03371"/>
    <w:multiLevelType w:val="multilevel"/>
    <w:tmpl w:val="76E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318404">
    <w:abstractNumId w:val="1"/>
  </w:num>
  <w:num w:numId="2" w16cid:durableId="1337341823">
    <w:abstractNumId w:val="0"/>
  </w:num>
  <w:num w:numId="3" w16cid:durableId="1102721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37"/>
    <w:rsid w:val="000E4130"/>
    <w:rsid w:val="00123027"/>
    <w:rsid w:val="001C710F"/>
    <w:rsid w:val="00215529"/>
    <w:rsid w:val="00222F19"/>
    <w:rsid w:val="002242BB"/>
    <w:rsid w:val="00305DD6"/>
    <w:rsid w:val="00345E13"/>
    <w:rsid w:val="00381BE9"/>
    <w:rsid w:val="00482030"/>
    <w:rsid w:val="004B3B17"/>
    <w:rsid w:val="00534404"/>
    <w:rsid w:val="00570E36"/>
    <w:rsid w:val="005D63BA"/>
    <w:rsid w:val="00615982"/>
    <w:rsid w:val="0073210C"/>
    <w:rsid w:val="00751527"/>
    <w:rsid w:val="00820DB4"/>
    <w:rsid w:val="00960659"/>
    <w:rsid w:val="009B4E62"/>
    <w:rsid w:val="00AB3385"/>
    <w:rsid w:val="00AD3BBF"/>
    <w:rsid w:val="00C243AF"/>
    <w:rsid w:val="00CE07BC"/>
    <w:rsid w:val="00E05D13"/>
    <w:rsid w:val="00E95A37"/>
    <w:rsid w:val="00F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89EA"/>
  <w15:chartTrackingRefBased/>
  <w15:docId w15:val="{6D64EAAA-C166-4712-9424-EE8BD5A1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39"/>
    <w:rsid w:val="00C2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slanhub.com.au/account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Kerrie</dc:creator>
  <cp:keywords/>
  <dc:description/>
  <cp:lastModifiedBy>TAYLOR, Kerrie</cp:lastModifiedBy>
  <cp:revision>24</cp:revision>
  <dcterms:created xsi:type="dcterms:W3CDTF">2024-01-29T05:25:00Z</dcterms:created>
  <dcterms:modified xsi:type="dcterms:W3CDTF">2024-09-07T03:10:00Z</dcterms:modified>
</cp:coreProperties>
</file>